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1984"/>
        <w:gridCol w:w="1843"/>
        <w:gridCol w:w="1951"/>
        <w:gridCol w:w="1875"/>
        <w:gridCol w:w="1619"/>
        <w:gridCol w:w="1619"/>
        <w:gridCol w:w="23"/>
        <w:gridCol w:w="1596"/>
        <w:gridCol w:w="23"/>
        <w:gridCol w:w="1782"/>
        <w:gridCol w:w="23"/>
      </w:tblGrid>
      <w:tr w:rsidR="006E4410">
        <w:trPr>
          <w:gridAfter w:val="1"/>
          <w:wAfter w:w="23" w:type="dxa"/>
        </w:trPr>
        <w:tc>
          <w:tcPr>
            <w:tcW w:w="697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9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ПН</w:t>
            </w: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«Разговор о важном»</w:t>
            </w:r>
          </w:p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</w:tr>
      <w:tr w:rsidR="006E4410"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642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 краев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8"/>
              </w:rPr>
              <w:t>литература</w:t>
            </w:r>
          </w:p>
        </w:tc>
      </w:tr>
      <w:tr w:rsidR="006E4410">
        <w:trPr>
          <w:gridAfter w:val="1"/>
          <w:wAfter w:w="23" w:type="dxa"/>
          <w:trHeight w:val="220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 краев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</w:tr>
      <w:tr w:rsidR="006E4410">
        <w:trPr>
          <w:gridAfter w:val="1"/>
          <w:wAfter w:w="23" w:type="dxa"/>
          <w:trHeight w:val="218"/>
        </w:trPr>
        <w:tc>
          <w:tcPr>
            <w:tcW w:w="697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05" w:type="dxa"/>
            <w:gridSpan w:val="2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</w:tr>
      <w:tr w:rsidR="006E4410">
        <w:trPr>
          <w:gridAfter w:val="1"/>
          <w:wAfter w:w="23" w:type="dxa"/>
          <w:trHeight w:val="218"/>
        </w:trPr>
        <w:tc>
          <w:tcPr>
            <w:tcW w:w="697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ВТ</w:t>
            </w: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общество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шахматы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общество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общество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общество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Вер и стат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химия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шахматы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химия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ОБЖ</w:t>
            </w:r>
          </w:p>
        </w:tc>
      </w:tr>
      <w:tr w:rsidR="006E4410">
        <w:trPr>
          <w:gridAfter w:val="1"/>
          <w:wAfter w:w="23" w:type="dxa"/>
          <w:trHeight w:val="218"/>
        </w:trPr>
        <w:tc>
          <w:tcPr>
            <w:tcW w:w="697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СР</w:t>
            </w: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Функ.грамотность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 xml:space="preserve">Физика 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</w:tr>
      <w:tr w:rsidR="006E4410">
        <w:trPr>
          <w:gridAfter w:val="1"/>
          <w:wAfter w:w="23" w:type="dxa"/>
          <w:trHeight w:val="281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информатика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информатика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</w:tr>
      <w:tr w:rsidR="006E4410">
        <w:trPr>
          <w:gridAfter w:val="1"/>
          <w:wAfter w:w="23" w:type="dxa"/>
          <w:trHeight w:val="196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музыка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Электив географ</w:t>
            </w:r>
          </w:p>
        </w:tc>
      </w:tr>
      <w:tr w:rsidR="006E4410">
        <w:trPr>
          <w:gridAfter w:val="1"/>
          <w:wAfter w:w="23" w:type="dxa"/>
          <w:trHeight w:val="218"/>
        </w:trPr>
        <w:tc>
          <w:tcPr>
            <w:tcW w:w="697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ЧТ</w:t>
            </w: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шахматы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история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Вер и стат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алгебра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ОБЖ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ОДНКР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информатика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физика</w:t>
            </w:r>
          </w:p>
        </w:tc>
        <w:tc>
          <w:tcPr>
            <w:tcW w:w="1805" w:type="dxa"/>
            <w:gridSpan w:val="2"/>
          </w:tcPr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  <w:trHeight w:val="218"/>
        </w:trPr>
        <w:tc>
          <w:tcPr>
            <w:tcW w:w="697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 w:val="restart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ПТ</w:t>
            </w:r>
          </w:p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875" w:type="dxa"/>
          </w:tcPr>
          <w:p w:rsidR="006E4410" w:rsidRDefault="00611865">
            <w:pPr>
              <w:rPr>
                <w:sz w:val="19"/>
              </w:rPr>
            </w:pPr>
            <w:r>
              <w:rPr>
                <w:sz w:val="19"/>
              </w:rPr>
              <w:t>-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ОДНКР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</w:tr>
      <w:tr w:rsidR="006E4410">
        <w:trPr>
          <w:gridAfter w:val="1"/>
          <w:wAfter w:w="23" w:type="dxa"/>
          <w:trHeight w:val="381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ОРКСЭ</w:t>
            </w:r>
          </w:p>
        </w:tc>
        <w:tc>
          <w:tcPr>
            <w:tcW w:w="1875" w:type="dxa"/>
          </w:tcPr>
          <w:p w:rsidR="006E4410" w:rsidRDefault="00611865">
            <w:pPr>
              <w:rPr>
                <w:sz w:val="19"/>
              </w:rPr>
            </w:pPr>
            <w:r>
              <w:rPr>
                <w:sz w:val="19"/>
              </w:rPr>
              <w:t>-</w:t>
            </w:r>
            <w:bookmarkStart w:id="0" w:name="_GoBack"/>
            <w:bookmarkEnd w:id="0"/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география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Предпроф общ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геометрия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предпроф общ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ИЗО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русский</w:t>
            </w:r>
          </w:p>
        </w:tc>
        <w:tc>
          <w:tcPr>
            <w:tcW w:w="1619" w:type="dxa"/>
          </w:tcPr>
          <w:p w:rsidR="006E4410" w:rsidRDefault="00790CC1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химия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</w:tr>
      <w:tr w:rsidR="006E4410">
        <w:trPr>
          <w:gridAfter w:val="1"/>
          <w:wAfter w:w="23" w:type="dxa"/>
          <w:trHeight w:val="351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843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951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Окр мир</w:t>
            </w: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1619" w:type="dxa"/>
          </w:tcPr>
          <w:p w:rsidR="006E4410" w:rsidRDefault="00790CC1">
            <w:pPr>
              <w:rPr>
                <w:sz w:val="19"/>
              </w:rPr>
            </w:pPr>
            <w:r>
              <w:rPr>
                <w:sz w:val="19"/>
              </w:rPr>
              <w:t>Классный час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литература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Кл час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химия</w:t>
            </w:r>
          </w:p>
          <w:p w:rsidR="006E4410" w:rsidRDefault="006E4410">
            <w:pPr>
              <w:rPr>
                <w:sz w:val="19"/>
              </w:rPr>
            </w:pP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физкультура</w:t>
            </w:r>
          </w:p>
        </w:tc>
        <w:tc>
          <w:tcPr>
            <w:tcW w:w="1619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немецкий</w:t>
            </w:r>
          </w:p>
        </w:tc>
      </w:tr>
      <w:tr w:rsidR="006E4410">
        <w:trPr>
          <w:gridAfter w:val="1"/>
          <w:wAfter w:w="23" w:type="dxa"/>
        </w:trPr>
        <w:tc>
          <w:tcPr>
            <w:tcW w:w="697" w:type="dxa"/>
            <w:vMerge/>
          </w:tcPr>
          <w:p w:rsidR="006E4410" w:rsidRDefault="006E4410"/>
        </w:tc>
        <w:tc>
          <w:tcPr>
            <w:tcW w:w="1984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</w:tcPr>
          <w:p w:rsidR="006E4410" w:rsidRDefault="00D133F3">
            <w:pPr>
              <w:rPr>
                <w:sz w:val="19"/>
              </w:rPr>
            </w:pPr>
            <w:r>
              <w:rPr>
                <w:sz w:val="19"/>
              </w:rPr>
              <w:t>Кл час</w:t>
            </w:r>
          </w:p>
        </w:tc>
      </w:tr>
      <w:tr w:rsidR="006E4410">
        <w:trPr>
          <w:gridAfter w:val="1"/>
          <w:wAfter w:w="23" w:type="dxa"/>
          <w:trHeight w:val="253"/>
        </w:trPr>
        <w:tc>
          <w:tcPr>
            <w:tcW w:w="697" w:type="dxa"/>
            <w:vMerge w:val="restart"/>
          </w:tcPr>
          <w:p w:rsidR="006E4410" w:rsidRDefault="006E4410"/>
        </w:tc>
        <w:tc>
          <w:tcPr>
            <w:tcW w:w="1984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43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951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75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619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  <w:tc>
          <w:tcPr>
            <w:tcW w:w="1805" w:type="dxa"/>
            <w:gridSpan w:val="2"/>
            <w:vMerge w:val="restart"/>
          </w:tcPr>
          <w:p w:rsidR="006E4410" w:rsidRDefault="006E4410">
            <w:pPr>
              <w:rPr>
                <w:sz w:val="19"/>
              </w:rPr>
            </w:pPr>
          </w:p>
        </w:tc>
      </w:tr>
    </w:tbl>
    <w:p w:rsidR="006E4410" w:rsidRDefault="006E4410"/>
    <w:sectPr w:rsidR="006E441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BC" w:rsidRDefault="00AB45BC">
      <w:pPr>
        <w:spacing w:after="0" w:line="240" w:lineRule="auto"/>
      </w:pPr>
      <w:r>
        <w:separator/>
      </w:r>
    </w:p>
  </w:endnote>
  <w:endnote w:type="continuationSeparator" w:id="0">
    <w:p w:rsidR="00AB45BC" w:rsidRDefault="00AB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BC" w:rsidRDefault="00AB45BC">
      <w:pPr>
        <w:spacing w:after="0" w:line="240" w:lineRule="auto"/>
      </w:pPr>
      <w:r>
        <w:separator/>
      </w:r>
    </w:p>
  </w:footnote>
  <w:footnote w:type="continuationSeparator" w:id="0">
    <w:p w:rsidR="00AB45BC" w:rsidRDefault="00AB4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10"/>
    <w:rsid w:val="00611865"/>
    <w:rsid w:val="006E4410"/>
    <w:rsid w:val="00790CC1"/>
    <w:rsid w:val="00AB45BC"/>
    <w:rsid w:val="00D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2C55A-FB10-4255-81E9-B700B8C1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8</cp:revision>
  <dcterms:created xsi:type="dcterms:W3CDTF">2022-09-04T11:52:00Z</dcterms:created>
  <dcterms:modified xsi:type="dcterms:W3CDTF">2022-09-04T12:02:00Z</dcterms:modified>
</cp:coreProperties>
</file>